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bookmarkEnd w:id="0"/>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1" w:name="_Hlk490630504"/>
      <w:r>
        <w:t>2257 E. Cedar Avenue, Flagstaff, AZ 86004</w:t>
      </w:r>
      <w:bookmarkEnd w:id="1"/>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5A9C1C9C" w:rsidR="00935B8C" w:rsidRDefault="00693563" w:rsidP="003757A5">
      <w:pPr>
        <w:pStyle w:val="Body"/>
        <w:tabs>
          <w:tab w:val="left" w:pos="720"/>
          <w:tab w:val="left" w:pos="1440"/>
        </w:tabs>
        <w:jc w:val="center"/>
      </w:pPr>
      <w:r>
        <w:t>5</w:t>
      </w:r>
      <w:r w:rsidR="009427DC">
        <w:t>:30 p.m.</w:t>
      </w:r>
      <w:r>
        <w:t xml:space="preserve"> Tuesday</w:t>
      </w:r>
      <w:r w:rsidR="009427DC">
        <w:t xml:space="preserve">, </w:t>
      </w:r>
      <w:r w:rsidR="005B0200">
        <w:t>Ju</w:t>
      </w:r>
      <w:r>
        <w:t>ly</w:t>
      </w:r>
      <w:r w:rsidR="00FD2553">
        <w:t xml:space="preserve"> </w:t>
      </w:r>
      <w:r>
        <w:t>13</w:t>
      </w:r>
      <w:r w:rsidR="009427DC">
        <w:t>, 20</w:t>
      </w:r>
      <w:r w:rsidR="003C491C">
        <w:t>2</w:t>
      </w:r>
      <w:r w:rsidR="00AB2DC1">
        <w:t>1</w:t>
      </w:r>
    </w:p>
    <w:p w14:paraId="32026CCE" w14:textId="5945230D" w:rsidR="0088644A" w:rsidRPr="003757A5" w:rsidRDefault="0088644A" w:rsidP="003757A5">
      <w:pPr>
        <w:pStyle w:val="Body"/>
        <w:tabs>
          <w:tab w:val="left" w:pos="720"/>
          <w:tab w:val="left" w:pos="1440"/>
        </w:tabs>
        <w:jc w:val="center"/>
      </w:pPr>
      <w:r>
        <w:t>Virtual Meeting</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35EEE1EB" w:rsidR="00935B8C" w:rsidRDefault="009427DC">
      <w:pPr>
        <w:pStyle w:val="Body"/>
      </w:pPr>
      <w:r>
        <w:t>************************************************************************</w:t>
      </w:r>
    </w:p>
    <w:p w14:paraId="285DC85E" w14:textId="77777777" w:rsidR="0088644A" w:rsidRDefault="0088644A">
      <w:pPr>
        <w:pStyle w:val="Body"/>
      </w:pPr>
    </w:p>
    <w:p w14:paraId="6F2F224B" w14:textId="77777777" w:rsidR="0088644A" w:rsidRDefault="0088644A">
      <w:pPr>
        <w:pStyle w:val="Body"/>
        <w:jc w:val="center"/>
        <w:rPr>
          <w:b/>
          <w:bCs/>
          <w:sz w:val="28"/>
          <w:szCs w:val="28"/>
          <w:u w:val="single"/>
        </w:rPr>
      </w:pPr>
    </w:p>
    <w:p w14:paraId="7E7E11E8" w14:textId="77777777" w:rsidR="0088644A" w:rsidRDefault="0088644A">
      <w:pPr>
        <w:pStyle w:val="Body"/>
        <w:jc w:val="center"/>
        <w:rPr>
          <w:b/>
          <w:bCs/>
          <w:sz w:val="28"/>
          <w:szCs w:val="28"/>
          <w:u w:val="single"/>
        </w:rPr>
      </w:pPr>
    </w:p>
    <w:p w14:paraId="227F11CD" w14:textId="77777777" w:rsidR="0088644A" w:rsidRDefault="0088644A">
      <w:pPr>
        <w:pStyle w:val="Body"/>
        <w:jc w:val="center"/>
        <w:rPr>
          <w:b/>
          <w:bCs/>
          <w:sz w:val="28"/>
          <w:szCs w:val="28"/>
          <w:u w:val="single"/>
        </w:rPr>
      </w:pPr>
    </w:p>
    <w:p w14:paraId="00B18DE0" w14:textId="77777777" w:rsidR="0088644A" w:rsidRDefault="0088644A">
      <w:pPr>
        <w:pStyle w:val="Body"/>
        <w:jc w:val="center"/>
        <w:rPr>
          <w:b/>
          <w:bCs/>
          <w:sz w:val="28"/>
          <w:szCs w:val="28"/>
          <w:u w:val="single"/>
        </w:rPr>
      </w:pPr>
    </w:p>
    <w:p w14:paraId="2C3EA9C0" w14:textId="77777777" w:rsidR="0088644A" w:rsidRDefault="0088644A">
      <w:pPr>
        <w:pStyle w:val="Body"/>
        <w:jc w:val="center"/>
        <w:rPr>
          <w:b/>
          <w:bCs/>
          <w:sz w:val="28"/>
          <w:szCs w:val="28"/>
          <w:u w:val="single"/>
        </w:rPr>
      </w:pPr>
    </w:p>
    <w:p w14:paraId="3B0266FD" w14:textId="77777777" w:rsidR="0088644A" w:rsidRDefault="0088644A">
      <w:pPr>
        <w:pStyle w:val="Body"/>
        <w:jc w:val="center"/>
        <w:rPr>
          <w:b/>
          <w:bCs/>
          <w:sz w:val="28"/>
          <w:szCs w:val="28"/>
          <w:u w:val="single"/>
        </w:rPr>
      </w:pPr>
    </w:p>
    <w:p w14:paraId="39778787" w14:textId="77777777" w:rsidR="0088644A" w:rsidRDefault="0088644A">
      <w:pPr>
        <w:pStyle w:val="Body"/>
        <w:jc w:val="center"/>
        <w:rPr>
          <w:b/>
          <w:bCs/>
          <w:sz w:val="28"/>
          <w:szCs w:val="28"/>
          <w:u w:val="single"/>
        </w:rPr>
      </w:pPr>
    </w:p>
    <w:p w14:paraId="7330CF7B" w14:textId="77777777" w:rsidR="0088644A" w:rsidRDefault="0088644A">
      <w:pPr>
        <w:pStyle w:val="Body"/>
        <w:jc w:val="center"/>
        <w:rPr>
          <w:b/>
          <w:bCs/>
          <w:sz w:val="28"/>
          <w:szCs w:val="28"/>
          <w:u w:val="single"/>
        </w:rPr>
      </w:pPr>
    </w:p>
    <w:p w14:paraId="0A21DE14" w14:textId="77777777" w:rsidR="0088644A" w:rsidRDefault="0088644A">
      <w:pPr>
        <w:pStyle w:val="Body"/>
        <w:jc w:val="center"/>
        <w:rPr>
          <w:b/>
          <w:bCs/>
          <w:sz w:val="28"/>
          <w:szCs w:val="28"/>
          <w:u w:val="single"/>
        </w:rPr>
      </w:pPr>
    </w:p>
    <w:p w14:paraId="5CE2D5E4" w14:textId="77777777" w:rsidR="0088644A" w:rsidRDefault="0088644A">
      <w:pPr>
        <w:pStyle w:val="Body"/>
        <w:jc w:val="center"/>
        <w:rPr>
          <w:b/>
          <w:bCs/>
          <w:sz w:val="28"/>
          <w:szCs w:val="28"/>
          <w:u w:val="single"/>
        </w:rPr>
      </w:pPr>
    </w:p>
    <w:p w14:paraId="48356B63" w14:textId="77777777" w:rsidR="0088644A" w:rsidRDefault="0088644A">
      <w:pPr>
        <w:pStyle w:val="Body"/>
        <w:jc w:val="center"/>
        <w:rPr>
          <w:b/>
          <w:bCs/>
          <w:sz w:val="28"/>
          <w:szCs w:val="28"/>
          <w:u w:val="single"/>
        </w:rPr>
      </w:pPr>
    </w:p>
    <w:p w14:paraId="048684A5" w14:textId="77777777" w:rsidR="0088644A" w:rsidRDefault="0088644A">
      <w:pPr>
        <w:pStyle w:val="Body"/>
        <w:jc w:val="center"/>
        <w:rPr>
          <w:b/>
          <w:bCs/>
          <w:sz w:val="28"/>
          <w:szCs w:val="28"/>
          <w:u w:val="single"/>
        </w:rPr>
      </w:pPr>
    </w:p>
    <w:p w14:paraId="5F0EF661" w14:textId="77777777" w:rsidR="0088644A" w:rsidRDefault="0088644A">
      <w:pPr>
        <w:pStyle w:val="Body"/>
        <w:jc w:val="center"/>
        <w:rPr>
          <w:b/>
          <w:bCs/>
          <w:sz w:val="28"/>
          <w:szCs w:val="28"/>
          <w:u w:val="single"/>
        </w:rPr>
      </w:pPr>
    </w:p>
    <w:p w14:paraId="3D318C84" w14:textId="77777777" w:rsidR="0088644A" w:rsidRDefault="0088644A">
      <w:pPr>
        <w:pStyle w:val="Body"/>
        <w:jc w:val="center"/>
        <w:rPr>
          <w:b/>
          <w:bCs/>
          <w:sz w:val="28"/>
          <w:szCs w:val="28"/>
          <w:u w:val="single"/>
        </w:rPr>
      </w:pPr>
    </w:p>
    <w:p w14:paraId="61121338" w14:textId="77777777" w:rsidR="0088644A" w:rsidRDefault="0088644A">
      <w:pPr>
        <w:pStyle w:val="Body"/>
        <w:jc w:val="center"/>
        <w:rPr>
          <w:b/>
          <w:bCs/>
          <w:sz w:val="28"/>
          <w:szCs w:val="28"/>
          <w:u w:val="single"/>
        </w:rPr>
      </w:pPr>
    </w:p>
    <w:p w14:paraId="58CC447D" w14:textId="77777777" w:rsidR="0088644A" w:rsidRDefault="0088644A">
      <w:pPr>
        <w:pStyle w:val="Body"/>
        <w:jc w:val="center"/>
        <w:rPr>
          <w:b/>
          <w:bCs/>
          <w:sz w:val="28"/>
          <w:szCs w:val="28"/>
          <w:u w:val="single"/>
        </w:rPr>
      </w:pPr>
    </w:p>
    <w:p w14:paraId="6C679E33" w14:textId="77777777" w:rsidR="0088644A" w:rsidRDefault="0088644A">
      <w:pPr>
        <w:pStyle w:val="Body"/>
        <w:jc w:val="center"/>
        <w:rPr>
          <w:b/>
          <w:bCs/>
          <w:sz w:val="28"/>
          <w:szCs w:val="28"/>
          <w:u w:val="single"/>
        </w:rPr>
      </w:pPr>
    </w:p>
    <w:p w14:paraId="7D4444D1" w14:textId="77777777" w:rsidR="0088644A" w:rsidRDefault="0088644A">
      <w:pPr>
        <w:pStyle w:val="Body"/>
        <w:jc w:val="center"/>
        <w:rPr>
          <w:b/>
          <w:bCs/>
          <w:sz w:val="28"/>
          <w:szCs w:val="28"/>
          <w:u w:val="single"/>
        </w:rPr>
      </w:pPr>
    </w:p>
    <w:p w14:paraId="0BDA09AA" w14:textId="77777777" w:rsidR="0088644A" w:rsidRDefault="0088644A">
      <w:pPr>
        <w:pStyle w:val="Body"/>
        <w:jc w:val="center"/>
        <w:rPr>
          <w:b/>
          <w:bCs/>
          <w:sz w:val="28"/>
          <w:szCs w:val="28"/>
          <w:u w:val="single"/>
        </w:rPr>
      </w:pPr>
    </w:p>
    <w:p w14:paraId="23D3B2CD" w14:textId="77777777" w:rsidR="0088644A" w:rsidRDefault="0088644A">
      <w:pPr>
        <w:pStyle w:val="Body"/>
        <w:jc w:val="center"/>
        <w:rPr>
          <w:b/>
          <w:bCs/>
          <w:sz w:val="28"/>
          <w:szCs w:val="28"/>
          <w:u w:val="single"/>
        </w:rPr>
      </w:pPr>
    </w:p>
    <w:p w14:paraId="2A790367" w14:textId="77777777" w:rsidR="0088644A" w:rsidRDefault="0088644A">
      <w:pPr>
        <w:pStyle w:val="Body"/>
        <w:jc w:val="center"/>
        <w:rPr>
          <w:b/>
          <w:bCs/>
          <w:sz w:val="28"/>
          <w:szCs w:val="28"/>
          <w:u w:val="single"/>
        </w:rPr>
      </w:pPr>
    </w:p>
    <w:p w14:paraId="3247B6EF" w14:textId="77777777" w:rsidR="0088644A" w:rsidRPr="001642F8" w:rsidRDefault="0088644A" w:rsidP="0088644A">
      <w:pPr>
        <w:pStyle w:val="NormalWeb"/>
        <w:tabs>
          <w:tab w:val="left" w:pos="2506"/>
          <w:tab w:val="center" w:pos="5040"/>
        </w:tabs>
        <w:jc w:val="center"/>
        <w:rPr>
          <w:rFonts w:ascii="Cambria" w:hAnsi="Cambria"/>
          <w:sz w:val="22"/>
          <w:szCs w:val="22"/>
        </w:rPr>
      </w:pPr>
      <w:r>
        <w:rPr>
          <w:rFonts w:ascii="Cambria" w:hAnsi="Cambria"/>
          <w:sz w:val="22"/>
          <w:szCs w:val="22"/>
        </w:rPr>
        <w:lastRenderedPageBreak/>
        <w:t xml:space="preserve">PINE FOREST EDUCATION ASSOCIATION, INC. </w:t>
      </w:r>
      <w:r>
        <w:rPr>
          <w:rFonts w:ascii="Cambria" w:hAnsi="Cambria"/>
          <w:sz w:val="22"/>
          <w:szCs w:val="22"/>
        </w:rPr>
        <w:br/>
        <w:t>PINE FOREST CHARTER SCHOOL</w:t>
      </w:r>
      <w:r>
        <w:rPr>
          <w:rFonts w:ascii="Cambria" w:hAnsi="Cambria"/>
          <w:sz w:val="22"/>
          <w:szCs w:val="22"/>
        </w:rPr>
        <w:br/>
      </w:r>
      <w:r>
        <w:rPr>
          <w:rFonts w:ascii="TimesNewRomanPSMT" w:hAnsi="TimesNewRomanPSMT"/>
          <w:sz w:val="22"/>
          <w:szCs w:val="22"/>
        </w:rPr>
        <w:t>2257 E. Cedar Avenue, Flagstaff, AZ 86004</w:t>
      </w:r>
    </w:p>
    <w:p w14:paraId="0441C66C" w14:textId="60245F67" w:rsidR="0088644A" w:rsidRDefault="0088644A" w:rsidP="0088644A">
      <w:pPr>
        <w:pStyle w:val="NormalWeb"/>
        <w:jc w:val="center"/>
        <w:rPr>
          <w:rFonts w:ascii="TimesNewRomanPSMT" w:hAnsi="TimesNewRomanPSMT"/>
          <w:sz w:val="22"/>
          <w:szCs w:val="22"/>
        </w:rPr>
      </w:pPr>
      <w:r>
        <w:rPr>
          <w:rFonts w:ascii="TimesNewRomanPSMT" w:hAnsi="TimesNewRomanPSMT"/>
          <w:sz w:val="22"/>
          <w:szCs w:val="22"/>
        </w:rPr>
        <w:t>Ju</w:t>
      </w:r>
      <w:r w:rsidR="003522AC">
        <w:rPr>
          <w:rFonts w:ascii="TimesNewRomanPSMT" w:hAnsi="TimesNewRomanPSMT"/>
          <w:sz w:val="22"/>
          <w:szCs w:val="22"/>
        </w:rPr>
        <w:t>ly 13</w:t>
      </w:r>
      <w:r>
        <w:rPr>
          <w:rFonts w:ascii="TimesNewRomanPSMT" w:hAnsi="TimesNewRomanPSMT"/>
          <w:sz w:val="22"/>
          <w:szCs w:val="22"/>
        </w:rPr>
        <w:t xml:space="preserve">, 2021 </w:t>
      </w:r>
      <w:r w:rsidR="003522AC">
        <w:rPr>
          <w:rFonts w:ascii="TimesNewRomanPSMT" w:hAnsi="TimesNewRomanPSMT"/>
          <w:sz w:val="22"/>
          <w:szCs w:val="22"/>
        </w:rPr>
        <w:t>5</w:t>
      </w:r>
      <w:r>
        <w:rPr>
          <w:rFonts w:ascii="TimesNewRomanPSMT" w:hAnsi="TimesNewRomanPSMT"/>
          <w:sz w:val="22"/>
          <w:szCs w:val="22"/>
        </w:rPr>
        <w:t>:30 pm</w:t>
      </w:r>
    </w:p>
    <w:p w14:paraId="652EDE52" w14:textId="1E68715A" w:rsidR="0088644A" w:rsidRPr="0088644A" w:rsidRDefault="0088644A" w:rsidP="0088644A">
      <w:pPr>
        <w:pStyle w:val="NormalWeb"/>
        <w:jc w:val="center"/>
      </w:pPr>
      <w:r>
        <w:rPr>
          <w:rFonts w:ascii="TimesNewRomanPSMT" w:hAnsi="TimesNewRomanPSMT"/>
          <w:sz w:val="22"/>
          <w:szCs w:val="22"/>
        </w:rPr>
        <w:t>Virtual Meeting</w:t>
      </w:r>
    </w:p>
    <w:p w14:paraId="0553E3D6" w14:textId="0669117F" w:rsidR="00935B8C" w:rsidRDefault="009427DC">
      <w:pPr>
        <w:pStyle w:val="Body"/>
        <w:jc w:val="center"/>
      </w:pPr>
      <w:r>
        <w:rPr>
          <w:b/>
          <w:bCs/>
          <w:sz w:val="28"/>
          <w:szCs w:val="28"/>
          <w:u w:val="single"/>
        </w:rPr>
        <w:t xml:space="preserve">Governing Board </w:t>
      </w:r>
      <w:r w:rsidR="00693563">
        <w:rPr>
          <w:b/>
          <w:bCs/>
          <w:sz w:val="28"/>
          <w:szCs w:val="28"/>
          <w:u w:val="single"/>
        </w:rPr>
        <w:t>Special</w:t>
      </w:r>
      <w:r>
        <w:rPr>
          <w:b/>
          <w:bCs/>
          <w:sz w:val="28"/>
          <w:szCs w:val="28"/>
          <w:u w:val="single"/>
        </w:rPr>
        <w:t xml:space="preserve"> Meeting </w:t>
      </w:r>
      <w:r w:rsidR="0088644A">
        <w:rPr>
          <w:b/>
          <w:bCs/>
          <w:sz w:val="28"/>
          <w:szCs w:val="28"/>
          <w:u w:val="single"/>
        </w:rPr>
        <w:t>Minutes</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5277A150" w:rsidR="00935B8C" w:rsidRDefault="009427DC">
      <w:pPr>
        <w:pStyle w:val="ListParagraph"/>
        <w:numPr>
          <w:ilvl w:val="0"/>
          <w:numId w:val="2"/>
        </w:numPr>
      </w:pPr>
      <w:r>
        <w:t>WELCOME – Call to order at</w:t>
      </w:r>
      <w:r w:rsidR="003522AC">
        <w:t xml:space="preserve"> 5:36 pm</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2735333A" w14:textId="3AF0E34A" w:rsidR="00935B8C" w:rsidRDefault="009427DC" w:rsidP="003522AC">
      <w:pPr>
        <w:pStyle w:val="ListParagraph"/>
        <w:numPr>
          <w:ilvl w:val="1"/>
          <w:numId w:val="4"/>
        </w:numPr>
        <w:ind w:left="1440"/>
      </w:pPr>
      <w:r>
        <w:t>Roll Call (X-present, A-absent):</w:t>
      </w:r>
      <w:r w:rsidR="00DF4336">
        <w:t xml:space="preserve"> Ellen Ryan</w:t>
      </w:r>
      <w:r>
        <w:t xml:space="preserve"> </w:t>
      </w:r>
      <w:r w:rsidR="003522AC" w:rsidRPr="003522AC">
        <w:rPr>
          <w:u w:val="single"/>
        </w:rPr>
        <w:t xml:space="preserve">X </w:t>
      </w:r>
      <w:r w:rsidR="003522AC">
        <w:t xml:space="preserve"> </w:t>
      </w:r>
      <w:r>
        <w:t>Dave Eckert</w:t>
      </w:r>
      <w:r w:rsidR="003522AC">
        <w:t xml:space="preserve"> </w:t>
      </w:r>
      <w:r w:rsidR="003522AC">
        <w:rPr>
          <w:u w:val="single"/>
        </w:rPr>
        <w:t>A</w:t>
      </w:r>
      <w:r>
        <w:t xml:space="preserve"> </w:t>
      </w:r>
      <w:r w:rsidR="005D0BE8">
        <w:t>Johanna Payton</w:t>
      </w:r>
      <w:r w:rsidR="00DF4336">
        <w:t xml:space="preserve"> </w:t>
      </w:r>
      <w:r w:rsidR="003522AC" w:rsidRPr="003522AC">
        <w:rPr>
          <w:u w:val="single"/>
        </w:rPr>
        <w:t>X</w:t>
      </w:r>
      <w:r w:rsidR="00DF4336">
        <w:t xml:space="preserve"> </w:t>
      </w:r>
      <w:r w:rsidR="003522AC">
        <w:t xml:space="preserve">(Joined at 5:39 pm) </w:t>
      </w:r>
      <w:r w:rsidR="00034375">
        <w:t xml:space="preserve">Alex Carpenter </w:t>
      </w:r>
      <w:r w:rsidR="003522AC" w:rsidRPr="003522AC">
        <w:rPr>
          <w:u w:val="single"/>
        </w:rPr>
        <w:t>X</w:t>
      </w:r>
      <w:r w:rsidR="00034375">
        <w:t xml:space="preserve"> </w:t>
      </w:r>
      <w:r w:rsidR="009863FC">
        <w:t xml:space="preserve">  </w:t>
      </w:r>
      <w:r>
        <w:t xml:space="preserve">Ex Officio: Cindy Roe </w:t>
      </w:r>
      <w:r w:rsidR="003522AC" w:rsidRPr="003522AC">
        <w:rPr>
          <w:u w:val="single"/>
        </w:rPr>
        <w:t>X</w:t>
      </w:r>
      <w:r>
        <w:t xml:space="preserve"> Kelly Smith </w:t>
      </w:r>
      <w:r w:rsidR="003522AC" w:rsidRPr="003522AC">
        <w:rPr>
          <w:u w:val="single"/>
        </w:rPr>
        <w:t>X</w:t>
      </w:r>
      <w:r w:rsidR="009863FC">
        <w:t xml:space="preserve">    Guest/Faculty: </w:t>
      </w:r>
      <w:r w:rsidR="003522AC">
        <w:t>NA</w:t>
      </w:r>
    </w:p>
    <w:p w14:paraId="3E1969C7" w14:textId="77777777" w:rsidR="00935B8C" w:rsidRDefault="00935B8C" w:rsidP="0046720A"/>
    <w:p w14:paraId="2A4AFA42" w14:textId="17376A55" w:rsidR="00935B8C" w:rsidRDefault="009427DC" w:rsidP="0046720A">
      <w:pPr>
        <w:pStyle w:val="ListParagraph"/>
        <w:numPr>
          <w:ilvl w:val="0"/>
          <w:numId w:val="5"/>
        </w:numPr>
      </w:pPr>
      <w:r>
        <w:t xml:space="preserve">APPROVAL OF AGENDA: </w:t>
      </w:r>
      <w:r w:rsidR="001B38A0">
        <w:t xml:space="preserve"> </w:t>
      </w:r>
      <w:r w:rsidR="003522AC">
        <w:t xml:space="preserve">Motion to approve the agenda with change to discuss </w:t>
      </w:r>
      <w:r w:rsidR="00F07476">
        <w:t xml:space="preserve">Action </w:t>
      </w:r>
      <w:r w:rsidR="003522AC">
        <w:t xml:space="preserve">Item V. B. before </w:t>
      </w:r>
      <w:r w:rsidR="00F07476">
        <w:t xml:space="preserve">Action </w:t>
      </w:r>
      <w:r w:rsidR="003522AC">
        <w:t>Item V. A. by Ellen Ryan, 2</w:t>
      </w:r>
      <w:r w:rsidR="003522AC" w:rsidRPr="003522AC">
        <w:rPr>
          <w:vertAlign w:val="superscript"/>
        </w:rPr>
        <w:t>nd</w:t>
      </w:r>
      <w:r w:rsidR="003522AC">
        <w:t xml:space="preserve"> by Alex Carpenter. Unanimously approved. </w:t>
      </w:r>
    </w:p>
    <w:p w14:paraId="196F8361" w14:textId="77777777" w:rsidR="00935B8C" w:rsidRDefault="00935B8C">
      <w:pPr>
        <w:pStyle w:val="Body"/>
      </w:pPr>
    </w:p>
    <w:p w14:paraId="660FEC10" w14:textId="181B4DE6" w:rsidR="00935B8C" w:rsidRDefault="009427DC">
      <w:pPr>
        <w:pStyle w:val="ListParagraph"/>
        <w:numPr>
          <w:ilvl w:val="0"/>
          <w:numId w:val="2"/>
        </w:numPr>
      </w:pPr>
      <w:r>
        <w:t xml:space="preserve">APPROVAL OF MINUTES: </w:t>
      </w:r>
    </w:p>
    <w:p w14:paraId="26E5C880" w14:textId="52197BC7" w:rsidR="002A2559" w:rsidRPr="00614525" w:rsidRDefault="00693563" w:rsidP="00693563">
      <w:pPr>
        <w:pStyle w:val="ListParagraph"/>
        <w:numPr>
          <w:ilvl w:val="0"/>
          <w:numId w:val="7"/>
        </w:numPr>
        <w:ind w:left="1440"/>
      </w:pPr>
      <w:r>
        <w:t>June 28</w:t>
      </w:r>
      <w:r w:rsidR="006E6468">
        <w:t>, 202</w:t>
      </w:r>
      <w:r w:rsidR="00066EC4">
        <w:t>1</w:t>
      </w:r>
      <w:r w:rsidR="003C491C">
        <w:t xml:space="preserve"> </w:t>
      </w:r>
      <w:r w:rsidR="0046720A">
        <w:t xml:space="preserve">Governing Board </w:t>
      </w:r>
      <w:r w:rsidR="009863FC">
        <w:t>General</w:t>
      </w:r>
      <w:r w:rsidR="0046720A">
        <w:t xml:space="preserve"> Meeting</w:t>
      </w:r>
      <w:r w:rsidR="003522AC">
        <w:t xml:space="preserve"> – Motion to approve the June 28, 2021 Governing Board General Meeting minutes by Alex Carpenter, 2</w:t>
      </w:r>
      <w:r w:rsidR="003522AC" w:rsidRPr="003522AC">
        <w:rPr>
          <w:vertAlign w:val="superscript"/>
        </w:rPr>
        <w:t>nd</w:t>
      </w:r>
      <w:r w:rsidR="003522AC">
        <w:t xml:space="preserve"> by Ellen Ryan. Unanimously approved.</w:t>
      </w:r>
    </w:p>
    <w:p w14:paraId="40B24A04" w14:textId="77777777" w:rsidR="00935B8C" w:rsidRPr="00614525" w:rsidRDefault="00935B8C">
      <w:pPr>
        <w:pStyle w:val="ListParagraph"/>
        <w:ind w:left="0"/>
      </w:pPr>
    </w:p>
    <w:p w14:paraId="12CE5751" w14:textId="77777777" w:rsidR="00935B8C" w:rsidRDefault="009427DC">
      <w:pPr>
        <w:pStyle w:val="ListParagraph"/>
        <w:numPr>
          <w:ilvl w:val="0"/>
          <w:numId w:val="2"/>
        </w:numPr>
        <w:rPr>
          <w:sz w:val="20"/>
          <w:szCs w:val="20"/>
        </w:rPr>
      </w:pPr>
      <w:r w:rsidRPr="00614525">
        <w:t>CALL TO THE PUBLIC</w:t>
      </w:r>
      <w:r>
        <w:t xml:space="preserve"> </w:t>
      </w:r>
      <w:r>
        <w:rPr>
          <w:sz w:val="20"/>
          <w:szCs w:val="20"/>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14:paraId="197E4CE7" w14:textId="5CBC7890" w:rsidR="00C77F81" w:rsidRDefault="003522AC" w:rsidP="003522AC">
      <w:pPr>
        <w:ind w:left="1440"/>
      </w:pPr>
      <w:r>
        <w:t>NA</w:t>
      </w:r>
    </w:p>
    <w:p w14:paraId="5B21435D" w14:textId="36FCA942" w:rsidR="00935B8C" w:rsidRDefault="00935B8C" w:rsidP="00693563"/>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72D4F6FB" w14:textId="77777777" w:rsidR="00693563" w:rsidRPr="005B0200" w:rsidRDefault="00693563" w:rsidP="0069356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000000" w:themeColor="text1"/>
          <w:bdr w:val="none" w:sz="0" w:space="0" w:color="auto"/>
        </w:rPr>
      </w:pPr>
    </w:p>
    <w:p w14:paraId="661A47F3" w14:textId="43DD1C95" w:rsidR="00F07476" w:rsidRDefault="005B0200" w:rsidP="00F0747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A</w:t>
      </w:r>
      <w:r w:rsidR="00693563">
        <w:rPr>
          <w:rFonts w:eastAsia="Times New Roman" w:cs="Times New Roman"/>
          <w:color w:val="000000" w:themeColor="text1"/>
          <w:bdr w:val="none" w:sz="0" w:space="0" w:color="auto"/>
        </w:rPr>
        <w:t>pproval</w:t>
      </w:r>
      <w:r>
        <w:rPr>
          <w:rFonts w:eastAsia="Times New Roman" w:cs="Times New Roman"/>
          <w:color w:val="000000" w:themeColor="text1"/>
          <w:bdr w:val="none" w:sz="0" w:space="0" w:color="auto"/>
        </w:rPr>
        <w:t xml:space="preserve"> of </w:t>
      </w:r>
      <w:r w:rsidR="002A2559">
        <w:rPr>
          <w:rFonts w:eastAsia="Times New Roman" w:cs="Times New Roman"/>
          <w:color w:val="000000" w:themeColor="text1"/>
          <w:bdr w:val="none" w:sz="0" w:space="0" w:color="auto"/>
        </w:rPr>
        <w:t xml:space="preserve">FY22 </w:t>
      </w:r>
      <w:r>
        <w:rPr>
          <w:rFonts w:eastAsia="Times New Roman" w:cs="Times New Roman"/>
          <w:color w:val="000000" w:themeColor="text1"/>
          <w:bdr w:val="none" w:sz="0" w:space="0" w:color="auto"/>
        </w:rPr>
        <w:t>Proposed Budget</w:t>
      </w:r>
      <w:r w:rsidR="002A2559">
        <w:rPr>
          <w:rFonts w:eastAsia="Times New Roman" w:cs="Times New Roman"/>
          <w:color w:val="000000" w:themeColor="text1"/>
          <w:bdr w:val="none" w:sz="0" w:space="0" w:color="auto"/>
        </w:rPr>
        <w:t>.</w:t>
      </w:r>
      <w:r w:rsidR="00F07476">
        <w:rPr>
          <w:rFonts w:eastAsia="Times New Roman" w:cs="Times New Roman"/>
          <w:color w:val="000000" w:themeColor="text1"/>
          <w:bdr w:val="none" w:sz="0" w:space="0" w:color="auto"/>
        </w:rPr>
        <w:t xml:space="preserve"> Motion to approve the FY22 Proposed Budget by Johanna Payton, 2</w:t>
      </w:r>
      <w:r w:rsidR="00F07476" w:rsidRPr="00F07476">
        <w:rPr>
          <w:rFonts w:eastAsia="Times New Roman" w:cs="Times New Roman"/>
          <w:color w:val="000000" w:themeColor="text1"/>
          <w:bdr w:val="none" w:sz="0" w:space="0" w:color="auto"/>
          <w:vertAlign w:val="superscript"/>
        </w:rPr>
        <w:t>nd</w:t>
      </w:r>
      <w:r w:rsidR="00F07476">
        <w:rPr>
          <w:rFonts w:eastAsia="Times New Roman" w:cs="Times New Roman"/>
          <w:color w:val="000000" w:themeColor="text1"/>
          <w:bdr w:val="none" w:sz="0" w:space="0" w:color="auto"/>
        </w:rPr>
        <w:t xml:space="preserve"> by Alex Carpenter. Unanimously approved. </w:t>
      </w:r>
    </w:p>
    <w:p w14:paraId="149E6BE1" w14:textId="77777777" w:rsidR="00F07476" w:rsidRDefault="00F07476" w:rsidP="00F074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imes New Roman"/>
          <w:color w:val="000000" w:themeColor="text1"/>
          <w:bdr w:val="none" w:sz="0" w:space="0" w:color="auto"/>
        </w:rPr>
      </w:pPr>
    </w:p>
    <w:p w14:paraId="34AD9568" w14:textId="4A45478F" w:rsidR="00F07476" w:rsidRPr="00F07476" w:rsidRDefault="00F07476" w:rsidP="00F0747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sidRPr="00F07476">
        <w:rPr>
          <w:color w:val="000000" w:themeColor="text1"/>
          <w:bdr w:val="none" w:sz="0" w:space="0" w:color="auto"/>
        </w:rPr>
        <w:t xml:space="preserve">Discussion of Mask Policy due to Senate Bill 1826. </w:t>
      </w:r>
      <w:r w:rsidR="00CC2511">
        <w:rPr>
          <w:color w:val="000000" w:themeColor="text1"/>
          <w:bdr w:val="none" w:sz="0" w:space="0" w:color="auto"/>
        </w:rPr>
        <w:t>Kelly Smith reported that d</w:t>
      </w:r>
      <w:r w:rsidRPr="00F07476">
        <w:rPr>
          <w:color w:val="000000" w:themeColor="text1"/>
          <w:bdr w:val="none" w:sz="0" w:space="0" w:color="auto"/>
        </w:rPr>
        <w:t xml:space="preserve">ue to Senate Bill 1826, Pine Forest School will discontinue its Face Mask Policy. Students, </w:t>
      </w:r>
      <w:r w:rsidRPr="00F07476">
        <w:rPr>
          <w:color w:val="000000" w:themeColor="text1"/>
          <w:bdr w:val="none" w:sz="0" w:space="0" w:color="auto"/>
        </w:rPr>
        <w:lastRenderedPageBreak/>
        <w:t>staff, and visitors will no longer be required to wear face coverings on school property</w:t>
      </w:r>
      <w:r w:rsidR="00466A95">
        <w:rPr>
          <w:color w:val="000000" w:themeColor="text1"/>
          <w:bdr w:val="none" w:sz="0" w:space="0" w:color="auto"/>
        </w:rPr>
        <w:t>/in the school building</w:t>
      </w:r>
      <w:r w:rsidRPr="00F07476">
        <w:rPr>
          <w:color w:val="000000" w:themeColor="text1"/>
        </w:rPr>
        <w:t xml:space="preserve"> </w:t>
      </w:r>
      <w:r w:rsidR="00CC2511">
        <w:rPr>
          <w:color w:val="000000" w:themeColor="text1"/>
        </w:rPr>
        <w:t xml:space="preserve">during school hours, </w:t>
      </w:r>
      <w:r w:rsidRPr="00F07476">
        <w:rPr>
          <w:color w:val="000000" w:themeColor="text1"/>
        </w:rPr>
        <w:t>retroactive to July 1, 2021.</w:t>
      </w:r>
      <w:r w:rsidR="00CC2511">
        <w:rPr>
          <w:color w:val="000000" w:themeColor="text1"/>
        </w:rPr>
        <w:t xml:space="preserve"> </w:t>
      </w:r>
    </w:p>
    <w:p w14:paraId="1FF51F68" w14:textId="77777777" w:rsidR="00CC2511" w:rsidRPr="00F07476" w:rsidRDefault="00CC2511" w:rsidP="00CC2511">
      <w:pPr>
        <w:spacing w:line="480" w:lineRule="auto"/>
        <w:rPr>
          <w:color w:val="000000" w:themeColor="text1"/>
        </w:rPr>
      </w:pPr>
    </w:p>
    <w:p w14:paraId="37496C45" w14:textId="5A029895"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2917EB">
        <w:rPr>
          <w:rFonts w:cs="Times New Roman"/>
        </w:rPr>
        <w:t>August 23</w:t>
      </w:r>
      <w:r w:rsidR="001B38A0" w:rsidRPr="00064E7E">
        <w:rPr>
          <w:rFonts w:cs="Times New Roman"/>
        </w:rPr>
        <w:t>, 202</w:t>
      </w:r>
      <w:r w:rsidR="002917EB">
        <w:rPr>
          <w:rFonts w:cs="Times New Roman"/>
        </w:rPr>
        <w:t>1</w:t>
      </w:r>
      <w:r w:rsidR="0029756B">
        <w:rPr>
          <w:rFonts w:cs="Times New Roman"/>
        </w:rPr>
        <w:t xml:space="preserve"> at 3:30 pm</w:t>
      </w:r>
      <w:r w:rsidR="002917EB">
        <w:rPr>
          <w:rFonts w:cs="Times New Roman"/>
        </w:rPr>
        <w:t>.</w:t>
      </w:r>
      <w:r w:rsidR="00693563">
        <w:rPr>
          <w:rFonts w:cs="Times New Roman"/>
        </w:rPr>
        <w:t>)</w:t>
      </w:r>
      <w:r w:rsidR="00F07476">
        <w:rPr>
          <w:rFonts w:cs="Times New Roman"/>
        </w:rPr>
        <w:t xml:space="preserve"> Motion to adjourn by Ellen Ryan at 5:41 pm. </w:t>
      </w:r>
    </w:p>
    <w:p w14:paraId="226CF4CD" w14:textId="66BDE1F7" w:rsidR="00066EC4" w:rsidRDefault="00066EC4">
      <w:pPr>
        <w:pStyle w:val="BodyA"/>
      </w:pPr>
    </w:p>
    <w:p w14:paraId="1D929E05" w14:textId="103900D7" w:rsidR="00770C3C" w:rsidRDefault="00770C3C">
      <w:pPr>
        <w:pStyle w:val="BodyA"/>
      </w:pPr>
    </w:p>
    <w:p w14:paraId="75E1E5E2" w14:textId="49EFA031" w:rsidR="006E0646" w:rsidRDefault="006E0646">
      <w:pPr>
        <w:pStyle w:val="BodyA"/>
      </w:pPr>
    </w:p>
    <w:p w14:paraId="08E1498D" w14:textId="77777777" w:rsidR="00F07476" w:rsidRDefault="00F07476">
      <w:pPr>
        <w:pStyle w:val="BodyA"/>
      </w:pPr>
    </w:p>
    <w:p w14:paraId="47A2BA7A" w14:textId="247FA49D" w:rsidR="00770C3C" w:rsidRDefault="00770C3C">
      <w:pPr>
        <w:pStyle w:val="BodyA"/>
      </w:pPr>
    </w:p>
    <w:p w14:paraId="4FDADD6C" w14:textId="77777777" w:rsidR="00800882" w:rsidRDefault="00800882">
      <w:pPr>
        <w:pStyle w:val="BodyA"/>
      </w:pPr>
    </w:p>
    <w:p w14:paraId="2A12E8F2" w14:textId="4A877711" w:rsidR="0076575E" w:rsidRDefault="0076575E">
      <w:pPr>
        <w:pStyle w:val="BodyA"/>
        <w:rPr>
          <w:rFonts w:ascii="Times New Roman" w:hAnsi="Times New Roman" w:cs="Times New Roman"/>
        </w:rPr>
      </w:pPr>
      <w:bookmarkStart w:id="2"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88644A">
        <w:rPr>
          <w:rFonts w:ascii="Times New Roman" w:hAnsi="Times New Roman" w:cs="Times New Roman"/>
        </w:rPr>
        <w:t xml:space="preserve">July </w:t>
      </w:r>
      <w:r w:rsidR="00F07476">
        <w:rPr>
          <w:rFonts w:ascii="Times New Roman" w:hAnsi="Times New Roman" w:cs="Times New Roman"/>
        </w:rPr>
        <w:t>14</w:t>
      </w:r>
      <w:r w:rsidR="00034375" w:rsidRPr="00034375">
        <w:rPr>
          <w:rFonts w:ascii="Times New Roman" w:hAnsi="Times New Roman" w:cs="Times New Roman"/>
        </w:rPr>
        <w:t>, 2021</w:t>
      </w:r>
      <w:r w:rsidR="00CD3DB3" w:rsidRPr="00034375">
        <w:rPr>
          <w:rFonts w:ascii="Times New Roman" w:hAnsi="Times New Roman" w:cs="Times New Roman"/>
        </w:rPr>
        <w:t>.</w:t>
      </w:r>
    </w:p>
    <w:p w14:paraId="0E0CE1D8" w14:textId="77777777" w:rsidR="00E93788" w:rsidRDefault="00E93788">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8089" w14:textId="77777777" w:rsidR="00945903" w:rsidRDefault="00945903">
      <w:r>
        <w:separator/>
      </w:r>
    </w:p>
  </w:endnote>
  <w:endnote w:type="continuationSeparator" w:id="0">
    <w:p w14:paraId="338415A0" w14:textId="77777777" w:rsidR="00945903" w:rsidRDefault="009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dorfschrift light">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w:altName w:val="﷽﷽﷽﷽﷽﷽฻ƐՍ"/>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2C76BA">
      <w:rPr>
        <w:noProof/>
      </w:rPr>
      <w:t>3</w:t>
    </w:r>
    <w:r>
      <w:fldChar w:fldCharType="end"/>
    </w:r>
    <w:r>
      <w:rPr>
        <w:rFonts w:eastAsia="Arial Unicode MS" w:cs="Arial Unicode MS"/>
      </w:rPr>
      <w:t xml:space="preserve"> of </w:t>
    </w:r>
    <w:r w:rsidR="00945903">
      <w:fldChar w:fldCharType="begin"/>
    </w:r>
    <w:r w:rsidR="00945903">
      <w:instrText xml:space="preserve"> NUMPAGES </w:instrText>
    </w:r>
    <w:r w:rsidR="00945903">
      <w:fldChar w:fldCharType="separate"/>
    </w:r>
    <w:r w:rsidR="002C76BA">
      <w:rPr>
        <w:noProof/>
      </w:rPr>
      <w:t>3</w:t>
    </w:r>
    <w:r w:rsidR="0094590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2C76BA">
      <w:rPr>
        <w:noProof/>
      </w:rPr>
      <w:t>1</w:t>
    </w:r>
    <w:r>
      <w:fldChar w:fldCharType="end"/>
    </w:r>
    <w:r>
      <w:rPr>
        <w:rFonts w:eastAsia="Arial Unicode MS" w:cs="Arial Unicode MS"/>
      </w:rPr>
      <w:t xml:space="preserve"> of </w:t>
    </w:r>
    <w:r w:rsidR="00945903">
      <w:fldChar w:fldCharType="begin"/>
    </w:r>
    <w:r w:rsidR="00945903">
      <w:instrText xml:space="preserve"> NUMPAGES </w:instrText>
    </w:r>
    <w:r w:rsidR="00945903">
      <w:fldChar w:fldCharType="separate"/>
    </w:r>
    <w:r w:rsidR="002C76BA">
      <w:rPr>
        <w:noProof/>
      </w:rPr>
      <w:t>3</w:t>
    </w:r>
    <w:r w:rsidR="0094590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C07DD" w14:textId="77777777" w:rsidR="00945903" w:rsidRDefault="00945903">
      <w:r>
        <w:separator/>
      </w:r>
    </w:p>
  </w:footnote>
  <w:footnote w:type="continuationSeparator" w:id="0">
    <w:p w14:paraId="55830CC1" w14:textId="77777777" w:rsidR="00945903" w:rsidRDefault="0094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243380BD" w:rsidR="00935B8C" w:rsidRDefault="009427DC">
    <w:pPr>
      <w:pStyle w:val="Header"/>
    </w:pPr>
    <w:r>
      <w:t xml:space="preserve">PFEA, Inc (PFS) Governing Board </w:t>
    </w:r>
    <w:r w:rsidR="00693563">
      <w:t xml:space="preserve">Special </w:t>
    </w:r>
    <w:r>
      <w:t xml:space="preserve">Meeting </w:t>
    </w:r>
    <w:r w:rsidR="005B0200">
      <w:t>Ju</w:t>
    </w:r>
    <w:r w:rsidR="00693563">
      <w:t>ly</w:t>
    </w:r>
    <w:r w:rsidR="00FD2553">
      <w:t xml:space="preserve"> </w:t>
    </w:r>
    <w:r w:rsidR="00693563">
      <w:t>13</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77D15BE"/>
    <w:multiLevelType w:val="multilevel"/>
    <w:tmpl w:val="9AE8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A1E4421"/>
    <w:multiLevelType w:val="hybridMultilevel"/>
    <w:tmpl w:val="66A2D502"/>
    <w:numStyleLink w:val="ImportedStyle7"/>
  </w:abstractNum>
  <w:abstractNum w:abstractNumId="15">
    <w:nsid w:val="42FD1B1E"/>
    <w:multiLevelType w:val="hybridMultilevel"/>
    <w:tmpl w:val="8F366F30"/>
    <w:numStyleLink w:val="ImportedStyle9"/>
  </w:abstractNum>
  <w:abstractNum w:abstractNumId="16">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AD10B29"/>
    <w:multiLevelType w:val="multilevel"/>
    <w:tmpl w:val="BE7E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4136F5"/>
    <w:multiLevelType w:val="hybridMultilevel"/>
    <w:tmpl w:val="15BC3EE4"/>
    <w:numStyleLink w:val="ImportedStyle3"/>
  </w:abstractNum>
  <w:abstractNum w:abstractNumId="21">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E05288A"/>
    <w:multiLevelType w:val="hybridMultilevel"/>
    <w:tmpl w:val="EAF20D3E"/>
    <w:numStyleLink w:val="ImportedStyle8"/>
  </w:abstractNum>
  <w:abstractNum w:abstractNumId="23">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B7E20F1"/>
    <w:multiLevelType w:val="hybridMultilevel"/>
    <w:tmpl w:val="C44AD272"/>
    <w:numStyleLink w:val="ImportedStyle4"/>
  </w:abstractNum>
  <w:abstractNum w:abstractNumId="26">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716C3D"/>
    <w:multiLevelType w:val="hybridMultilevel"/>
    <w:tmpl w:val="DC7628C6"/>
    <w:numStyleLink w:val="ImportedStyle2"/>
  </w:abstractNum>
  <w:abstractNum w:abstractNumId="28">
    <w:nsid w:val="72834E31"/>
    <w:multiLevelType w:val="hybridMultilevel"/>
    <w:tmpl w:val="CE92436C"/>
    <w:numStyleLink w:val="ImportedStyle5"/>
  </w:abstractNum>
  <w:abstractNum w:abstractNumId="29">
    <w:nsid w:val="7A2073CE"/>
    <w:multiLevelType w:val="hybridMultilevel"/>
    <w:tmpl w:val="03DA1FDE"/>
    <w:numStyleLink w:val="ImportedStyle6"/>
  </w:abstractNum>
  <w:abstractNum w:abstractNumId="30">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
    <w:lvlOverride w:ilvl="0">
      <w:lvl w:ilvl="0" w:tplc="7BF604F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7"/>
  </w:num>
  <w:num w:numId="5">
    <w:abstractNumId w:val="2"/>
  </w:num>
  <w:num w:numId="6">
    <w:abstractNumId w:val="21"/>
  </w:num>
  <w:num w:numId="7">
    <w:abstractNumId w:val="20"/>
  </w:num>
  <w:num w:numId="8">
    <w:abstractNumId w:val="24"/>
  </w:num>
  <w:num w:numId="9">
    <w:abstractNumId w:val="25"/>
  </w:num>
  <w:num w:numId="10">
    <w:abstractNumId w:val="10"/>
  </w:num>
  <w:num w:numId="11">
    <w:abstractNumId w:val="29"/>
  </w:num>
  <w:num w:numId="12">
    <w:abstractNumId w:val="16"/>
  </w:num>
  <w:num w:numId="13">
    <w:abstractNumId w:val="28"/>
  </w:num>
  <w:num w:numId="14">
    <w:abstractNumId w:val="25"/>
  </w:num>
  <w:num w:numId="15">
    <w:abstractNumId w:val="25"/>
  </w:num>
  <w:num w:numId="16">
    <w:abstractNumId w:val="2"/>
  </w:num>
  <w:num w:numId="17">
    <w:abstractNumId w:val="1"/>
  </w:num>
  <w:num w:numId="18">
    <w:abstractNumId w:val="14"/>
  </w:num>
  <w:num w:numId="19">
    <w:abstractNumId w:val="2"/>
  </w:num>
  <w:num w:numId="20">
    <w:abstractNumId w:val="31"/>
  </w:num>
  <w:num w:numId="21">
    <w:abstractNumId w:val="22"/>
  </w:num>
  <w:num w:numId="22">
    <w:abstractNumId w:val="2"/>
  </w:num>
  <w:num w:numId="23">
    <w:abstractNumId w:val="7"/>
  </w:num>
  <w:num w:numId="24">
    <w:abstractNumId w:val="15"/>
  </w:num>
  <w:num w:numId="25">
    <w:abstractNumId w:val="2"/>
  </w:num>
  <w:num w:numId="26">
    <w:abstractNumId w:val="13"/>
  </w:num>
  <w:num w:numId="27">
    <w:abstractNumId w:val="3"/>
  </w:num>
  <w:num w:numId="28">
    <w:abstractNumId w:val="2"/>
  </w:num>
  <w:num w:numId="29">
    <w:abstractNumId w:val="12"/>
  </w:num>
  <w:num w:numId="30">
    <w:abstractNumId w:val="9"/>
  </w:num>
  <w:num w:numId="31">
    <w:abstractNumId w:val="18"/>
  </w:num>
  <w:num w:numId="32">
    <w:abstractNumId w:val="26"/>
  </w:num>
  <w:num w:numId="33">
    <w:abstractNumId w:val="32"/>
  </w:num>
  <w:num w:numId="34">
    <w:abstractNumId w:val="5"/>
  </w:num>
  <w:num w:numId="35">
    <w:abstractNumId w:val="6"/>
  </w:num>
  <w:num w:numId="36">
    <w:abstractNumId w:val="30"/>
  </w:num>
  <w:num w:numId="37">
    <w:abstractNumId w:val="19"/>
  </w:num>
  <w:num w:numId="38">
    <w:abstractNumId w:val="11"/>
  </w:num>
  <w:num w:numId="39">
    <w:abstractNumId w:val="0"/>
  </w:num>
  <w:num w:numId="40">
    <w:abstractNumId w:val="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2EEB"/>
    <w:rsid w:val="00004660"/>
    <w:rsid w:val="0002291D"/>
    <w:rsid w:val="00034375"/>
    <w:rsid w:val="00064E7E"/>
    <w:rsid w:val="00066EC4"/>
    <w:rsid w:val="000748EC"/>
    <w:rsid w:val="00085977"/>
    <w:rsid w:val="00096112"/>
    <w:rsid w:val="00116D96"/>
    <w:rsid w:val="001322DB"/>
    <w:rsid w:val="0014350E"/>
    <w:rsid w:val="001478FD"/>
    <w:rsid w:val="001643C6"/>
    <w:rsid w:val="001A2C26"/>
    <w:rsid w:val="001B38A0"/>
    <w:rsid w:val="001C061D"/>
    <w:rsid w:val="001C1494"/>
    <w:rsid w:val="001F0972"/>
    <w:rsid w:val="001F2205"/>
    <w:rsid w:val="00200885"/>
    <w:rsid w:val="0020188F"/>
    <w:rsid w:val="00204E01"/>
    <w:rsid w:val="0021132C"/>
    <w:rsid w:val="002917EB"/>
    <w:rsid w:val="002960C2"/>
    <w:rsid w:val="0029756B"/>
    <w:rsid w:val="002A2559"/>
    <w:rsid w:val="002B3147"/>
    <w:rsid w:val="002C76BA"/>
    <w:rsid w:val="002F5C32"/>
    <w:rsid w:val="003037DE"/>
    <w:rsid w:val="00311A76"/>
    <w:rsid w:val="003275A8"/>
    <w:rsid w:val="00340518"/>
    <w:rsid w:val="003522AC"/>
    <w:rsid w:val="003757A5"/>
    <w:rsid w:val="00395177"/>
    <w:rsid w:val="003A55B2"/>
    <w:rsid w:val="003C491C"/>
    <w:rsid w:val="003E3903"/>
    <w:rsid w:val="004047CD"/>
    <w:rsid w:val="004372DB"/>
    <w:rsid w:val="00461C1D"/>
    <w:rsid w:val="0046449C"/>
    <w:rsid w:val="00466A95"/>
    <w:rsid w:val="0046720A"/>
    <w:rsid w:val="00481FC0"/>
    <w:rsid w:val="00486C52"/>
    <w:rsid w:val="004C4C91"/>
    <w:rsid w:val="004D283B"/>
    <w:rsid w:val="004D4837"/>
    <w:rsid w:val="005253C4"/>
    <w:rsid w:val="00554A96"/>
    <w:rsid w:val="00562937"/>
    <w:rsid w:val="005B0200"/>
    <w:rsid w:val="005B2252"/>
    <w:rsid w:val="005B2833"/>
    <w:rsid w:val="005D0BE8"/>
    <w:rsid w:val="005F557D"/>
    <w:rsid w:val="00614525"/>
    <w:rsid w:val="00623AB2"/>
    <w:rsid w:val="00661B81"/>
    <w:rsid w:val="00693563"/>
    <w:rsid w:val="006A16EE"/>
    <w:rsid w:val="006A30CA"/>
    <w:rsid w:val="006C7259"/>
    <w:rsid w:val="006E0646"/>
    <w:rsid w:val="006E6468"/>
    <w:rsid w:val="00702772"/>
    <w:rsid w:val="0071304C"/>
    <w:rsid w:val="0076575E"/>
    <w:rsid w:val="00770C3C"/>
    <w:rsid w:val="00775438"/>
    <w:rsid w:val="00782EF0"/>
    <w:rsid w:val="007A2CEA"/>
    <w:rsid w:val="007F10A3"/>
    <w:rsid w:val="00800882"/>
    <w:rsid w:val="008045CA"/>
    <w:rsid w:val="008169DD"/>
    <w:rsid w:val="00866F21"/>
    <w:rsid w:val="00880F2D"/>
    <w:rsid w:val="0088644A"/>
    <w:rsid w:val="008B6571"/>
    <w:rsid w:val="008D29ED"/>
    <w:rsid w:val="008E0263"/>
    <w:rsid w:val="008E70D6"/>
    <w:rsid w:val="00922A71"/>
    <w:rsid w:val="00935B8C"/>
    <w:rsid w:val="009427DC"/>
    <w:rsid w:val="00945903"/>
    <w:rsid w:val="00964A4E"/>
    <w:rsid w:val="009863FC"/>
    <w:rsid w:val="00993DC6"/>
    <w:rsid w:val="00A24806"/>
    <w:rsid w:val="00A331E5"/>
    <w:rsid w:val="00A6151B"/>
    <w:rsid w:val="00A702BF"/>
    <w:rsid w:val="00A75706"/>
    <w:rsid w:val="00AB2DC1"/>
    <w:rsid w:val="00AD3886"/>
    <w:rsid w:val="00AE106D"/>
    <w:rsid w:val="00B01425"/>
    <w:rsid w:val="00B1092A"/>
    <w:rsid w:val="00B26643"/>
    <w:rsid w:val="00B765CC"/>
    <w:rsid w:val="00B876BC"/>
    <w:rsid w:val="00BB2E16"/>
    <w:rsid w:val="00BD33F6"/>
    <w:rsid w:val="00BE4613"/>
    <w:rsid w:val="00BE71AE"/>
    <w:rsid w:val="00C05485"/>
    <w:rsid w:val="00C13B1C"/>
    <w:rsid w:val="00C207F5"/>
    <w:rsid w:val="00C4027B"/>
    <w:rsid w:val="00C71227"/>
    <w:rsid w:val="00C77F81"/>
    <w:rsid w:val="00CA7770"/>
    <w:rsid w:val="00CC2511"/>
    <w:rsid w:val="00CD2120"/>
    <w:rsid w:val="00CD3DB3"/>
    <w:rsid w:val="00CF5E11"/>
    <w:rsid w:val="00D10014"/>
    <w:rsid w:val="00D34CFB"/>
    <w:rsid w:val="00D6777B"/>
    <w:rsid w:val="00D723BA"/>
    <w:rsid w:val="00D97471"/>
    <w:rsid w:val="00DE361B"/>
    <w:rsid w:val="00DF4336"/>
    <w:rsid w:val="00E17026"/>
    <w:rsid w:val="00E510A8"/>
    <w:rsid w:val="00E83F1A"/>
    <w:rsid w:val="00E8698B"/>
    <w:rsid w:val="00E93788"/>
    <w:rsid w:val="00EA58AF"/>
    <w:rsid w:val="00EC5CCD"/>
    <w:rsid w:val="00EE159B"/>
    <w:rsid w:val="00EE28B9"/>
    <w:rsid w:val="00F06F02"/>
    <w:rsid w:val="00F07476"/>
    <w:rsid w:val="00F22247"/>
    <w:rsid w:val="00F37D7B"/>
    <w:rsid w:val="00F709FD"/>
    <w:rsid w:val="00F72C93"/>
    <w:rsid w:val="00F97124"/>
    <w:rsid w:val="00FC1ED0"/>
    <w:rsid w:val="00FD0F72"/>
    <w:rsid w:val="00FD2553"/>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spacing w:before="100" w:beforeAutospacing="1" w:after="100" w:afterAutospacing="1"/>
    </w:pPr>
  </w:style>
  <w:style w:type="paragraph" w:styleId="BalloonText">
    <w:name w:val="Balloon Text"/>
    <w:basedOn w:val="Normal"/>
    <w:link w:val="BalloonTextChar"/>
    <w:uiPriority w:val="99"/>
    <w:semiHidden/>
    <w:unhideWhenUsed/>
    <w:rsid w:val="002C76BA"/>
    <w:rPr>
      <w:rFonts w:ascii="Tahoma" w:hAnsi="Tahoma" w:cs="Tahoma"/>
      <w:sz w:val="16"/>
      <w:szCs w:val="16"/>
    </w:rPr>
  </w:style>
  <w:style w:type="character" w:customStyle="1" w:styleId="BalloonTextChar">
    <w:name w:val="Balloon Text Char"/>
    <w:basedOn w:val="DefaultParagraphFont"/>
    <w:link w:val="BalloonText"/>
    <w:uiPriority w:val="99"/>
    <w:semiHidden/>
    <w:rsid w:val="002C76BA"/>
    <w:rPr>
      <w:rFonts w:ascii="Tahoma" w:eastAsia="Times New Roman" w:hAnsi="Tahoma" w:cs="Tahoma"/>
      <w:sz w:val="16"/>
      <w:szCs w:val="16"/>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spacing w:before="100" w:beforeAutospacing="1" w:after="100" w:afterAutospacing="1"/>
    </w:pPr>
  </w:style>
  <w:style w:type="paragraph" w:styleId="BalloonText">
    <w:name w:val="Balloon Text"/>
    <w:basedOn w:val="Normal"/>
    <w:link w:val="BalloonTextChar"/>
    <w:uiPriority w:val="99"/>
    <w:semiHidden/>
    <w:unhideWhenUsed/>
    <w:rsid w:val="002C76BA"/>
    <w:rPr>
      <w:rFonts w:ascii="Tahoma" w:hAnsi="Tahoma" w:cs="Tahoma"/>
      <w:sz w:val="16"/>
      <w:szCs w:val="16"/>
    </w:rPr>
  </w:style>
  <w:style w:type="character" w:customStyle="1" w:styleId="BalloonTextChar">
    <w:name w:val="Balloon Text Char"/>
    <w:basedOn w:val="DefaultParagraphFont"/>
    <w:link w:val="BalloonText"/>
    <w:uiPriority w:val="99"/>
    <w:semiHidden/>
    <w:rsid w:val="002C76BA"/>
    <w:rPr>
      <w:rFonts w:ascii="Tahoma" w:eastAsia="Times New Roman" w:hAnsi="Tahoma" w:cs="Tahoma"/>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1299302">
      <w:bodyDiv w:val="1"/>
      <w:marLeft w:val="0"/>
      <w:marRight w:val="0"/>
      <w:marTop w:val="0"/>
      <w:marBottom w:val="0"/>
      <w:divBdr>
        <w:top w:val="none" w:sz="0" w:space="0" w:color="auto"/>
        <w:left w:val="none" w:sz="0" w:space="0" w:color="auto"/>
        <w:bottom w:val="none" w:sz="0" w:space="0" w:color="auto"/>
        <w:right w:val="none" w:sz="0" w:space="0" w:color="auto"/>
      </w:divBdr>
      <w:divsChild>
        <w:div w:id="275528277">
          <w:marLeft w:val="0"/>
          <w:marRight w:val="0"/>
          <w:marTop w:val="0"/>
          <w:marBottom w:val="0"/>
          <w:divBdr>
            <w:top w:val="none" w:sz="0" w:space="0" w:color="auto"/>
            <w:left w:val="none" w:sz="0" w:space="0" w:color="auto"/>
            <w:bottom w:val="none" w:sz="0" w:space="0" w:color="auto"/>
            <w:right w:val="none" w:sz="0" w:space="0" w:color="auto"/>
          </w:divBdr>
          <w:divsChild>
            <w:div w:id="2049186224">
              <w:marLeft w:val="0"/>
              <w:marRight w:val="0"/>
              <w:marTop w:val="0"/>
              <w:marBottom w:val="0"/>
              <w:divBdr>
                <w:top w:val="none" w:sz="0" w:space="0" w:color="auto"/>
                <w:left w:val="none" w:sz="0" w:space="0" w:color="auto"/>
                <w:bottom w:val="none" w:sz="0" w:space="0" w:color="auto"/>
                <w:right w:val="none" w:sz="0" w:space="0" w:color="auto"/>
              </w:divBdr>
              <w:divsChild>
                <w:div w:id="10556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44596851">
      <w:bodyDiv w:val="1"/>
      <w:marLeft w:val="0"/>
      <w:marRight w:val="0"/>
      <w:marTop w:val="0"/>
      <w:marBottom w:val="0"/>
      <w:divBdr>
        <w:top w:val="none" w:sz="0" w:space="0" w:color="auto"/>
        <w:left w:val="none" w:sz="0" w:space="0" w:color="auto"/>
        <w:bottom w:val="none" w:sz="0" w:space="0" w:color="auto"/>
        <w:right w:val="none" w:sz="0" w:space="0" w:color="auto"/>
      </w:divBdr>
      <w:divsChild>
        <w:div w:id="79560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469148">
              <w:marLeft w:val="0"/>
              <w:marRight w:val="0"/>
              <w:marTop w:val="0"/>
              <w:marBottom w:val="0"/>
              <w:divBdr>
                <w:top w:val="none" w:sz="0" w:space="0" w:color="auto"/>
                <w:left w:val="none" w:sz="0" w:space="0" w:color="auto"/>
                <w:bottom w:val="none" w:sz="0" w:space="0" w:color="auto"/>
                <w:right w:val="none" w:sz="0" w:space="0" w:color="auto"/>
              </w:divBdr>
              <w:divsChild>
                <w:div w:id="730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2</cp:revision>
  <cp:lastPrinted>2021-07-15T23:25:00Z</cp:lastPrinted>
  <dcterms:created xsi:type="dcterms:W3CDTF">2021-07-15T23:26:00Z</dcterms:created>
  <dcterms:modified xsi:type="dcterms:W3CDTF">2021-07-15T23:26:00Z</dcterms:modified>
</cp:coreProperties>
</file>